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082" w:rsidRPr="00A36831" w:rsidRDefault="00A36831" w:rsidP="00A36831">
      <w:pPr>
        <w:spacing w:line="276" w:lineRule="auto"/>
        <w:rPr>
          <w:sz w:val="28"/>
        </w:rPr>
      </w:pPr>
      <w:r w:rsidRPr="00A36831">
        <w:rPr>
          <w:rFonts w:ascii="Arial" w:hAnsi="Arial" w:cs="Arial"/>
          <w:color w:val="4F4F4F"/>
          <w:sz w:val="22"/>
          <w:szCs w:val="16"/>
          <w:lang w:val="en-US" w:eastAsia="zh-CN"/>
        </w:rPr>
        <w:t>徕卡显微系统是显微镜和科学仪器领域的全球先驱。十九世纪，公司从家族事业起步，如今成为全球知名企业，以无可匹敌的创新精神铸就辉煌历史。</w:t>
      </w:r>
      <w:r w:rsidRPr="00A36831">
        <w:rPr>
          <w:rFonts w:ascii="宋体" w:cs="宋体"/>
          <w:color w:val="000000"/>
          <w:sz w:val="40"/>
          <w:szCs w:val="24"/>
          <w:lang w:val="en-US" w:eastAsia="zh-CN"/>
        </w:rPr>
        <w:t xml:space="preserve"> </w:t>
      </w:r>
      <w:r w:rsidRPr="00A36831">
        <w:rPr>
          <w:rFonts w:ascii="Arial" w:hAnsi="Arial" w:cs="Arial"/>
          <w:color w:val="4F4F4F"/>
          <w:sz w:val="22"/>
          <w:szCs w:val="16"/>
          <w:lang w:val="en-US" w:eastAsia="zh-CN"/>
        </w:rPr>
        <w:br/>
      </w:r>
      <w:r w:rsidRPr="00A36831">
        <w:rPr>
          <w:rFonts w:ascii="Arial" w:hAnsi="Arial" w:cs="Arial"/>
          <w:color w:val="4F4F4F"/>
          <w:sz w:val="22"/>
          <w:szCs w:val="16"/>
          <w:lang w:val="en-US" w:eastAsia="zh-CN"/>
        </w:rPr>
        <w:t>与科学界一贯的紧密合作是徕卡显微系统创新传统的关键，从而将用户的想法付诸实践并根据用户需要为其量身定制解决方案。徕卡显微系统的全球运作分为四个部门，它们均已成为其各自领域的领</w:t>
      </w:r>
      <w:bookmarkStart w:id="0" w:name="_GoBack"/>
      <w:bookmarkEnd w:id="0"/>
      <w:r w:rsidRPr="00A36831">
        <w:rPr>
          <w:rFonts w:ascii="Arial" w:hAnsi="Arial" w:cs="Arial"/>
          <w:color w:val="4F4F4F"/>
          <w:sz w:val="22"/>
          <w:szCs w:val="16"/>
          <w:lang w:val="en-US" w:eastAsia="zh-CN"/>
        </w:rPr>
        <w:t>头羊：生命科学部门、工业部门、病理系统部门以及医疗显微镜部门。</w:t>
      </w:r>
      <w:r w:rsidRPr="00A36831">
        <w:rPr>
          <w:rFonts w:ascii="宋体" w:cs="宋体"/>
          <w:color w:val="000000"/>
          <w:sz w:val="40"/>
          <w:szCs w:val="24"/>
          <w:lang w:val="en-US" w:eastAsia="zh-CN"/>
        </w:rPr>
        <w:t xml:space="preserve"> </w:t>
      </w:r>
      <w:r w:rsidRPr="00A36831">
        <w:rPr>
          <w:rFonts w:ascii="Arial" w:hAnsi="Arial" w:cs="Arial"/>
          <w:color w:val="4F4F4F"/>
          <w:sz w:val="22"/>
          <w:szCs w:val="16"/>
          <w:lang w:val="en-US" w:eastAsia="zh-CN"/>
        </w:rPr>
        <w:br/>
      </w:r>
      <w:r w:rsidRPr="00A36831">
        <w:rPr>
          <w:rFonts w:ascii="Arial" w:hAnsi="Arial" w:cs="Arial"/>
          <w:color w:val="4F4F4F"/>
          <w:sz w:val="22"/>
          <w:szCs w:val="16"/>
          <w:lang w:val="en-US" w:eastAsia="zh-CN"/>
        </w:rPr>
        <w:t>徕卡病理系统是一家自主运营的公司，为组织病理学实验室提供丰富多样的产品，适用于组织学中的每一步工作，并帮助提高整个实验室工作流程的生产率。</w:t>
      </w:r>
      <w:r w:rsidRPr="00A36831">
        <w:rPr>
          <w:rFonts w:ascii="宋体" w:cs="宋体"/>
          <w:color w:val="000000"/>
          <w:sz w:val="40"/>
          <w:szCs w:val="24"/>
          <w:lang w:val="en-US" w:eastAsia="zh-CN"/>
        </w:rPr>
        <w:t xml:space="preserve"> </w:t>
      </w:r>
      <w:r w:rsidRPr="00A36831">
        <w:rPr>
          <w:rFonts w:ascii="Arial" w:hAnsi="Arial" w:cs="Arial"/>
          <w:color w:val="4F4F4F"/>
          <w:sz w:val="22"/>
          <w:szCs w:val="16"/>
          <w:lang w:val="en-US" w:eastAsia="zh-CN"/>
        </w:rPr>
        <w:br/>
      </w:r>
      <w:r w:rsidRPr="00A36831">
        <w:rPr>
          <w:rFonts w:ascii="Arial" w:hAnsi="Arial" w:cs="Arial"/>
          <w:color w:val="4F4F4F"/>
          <w:sz w:val="22"/>
          <w:szCs w:val="16"/>
          <w:lang w:val="en-US" w:eastAsia="zh-CN"/>
        </w:rPr>
        <w:t>公司在全球</w:t>
      </w:r>
      <w:r w:rsidRPr="00A36831">
        <w:rPr>
          <w:rFonts w:ascii="Arial" w:hAnsi="Arial" w:cs="Arial"/>
          <w:color w:val="4F4F4F"/>
          <w:sz w:val="22"/>
          <w:szCs w:val="16"/>
          <w:lang w:val="en-US" w:eastAsia="zh-CN"/>
        </w:rPr>
        <w:t xml:space="preserve"> 100 </w:t>
      </w:r>
      <w:r w:rsidRPr="00A36831">
        <w:rPr>
          <w:rFonts w:ascii="Arial" w:hAnsi="Arial" w:cs="Arial"/>
          <w:color w:val="4F4F4F"/>
          <w:sz w:val="22"/>
          <w:szCs w:val="16"/>
          <w:lang w:val="en-US" w:eastAsia="zh-CN"/>
        </w:rPr>
        <w:t>多个国家设有代表处，在</w:t>
      </w:r>
      <w:r w:rsidRPr="00A36831">
        <w:rPr>
          <w:rFonts w:ascii="Arial" w:hAnsi="Arial" w:cs="Arial"/>
          <w:color w:val="4F4F4F"/>
          <w:sz w:val="22"/>
          <w:szCs w:val="16"/>
          <w:lang w:val="en-US" w:eastAsia="zh-CN"/>
        </w:rPr>
        <w:t xml:space="preserve"> 7 </w:t>
      </w:r>
      <w:r w:rsidRPr="00A36831">
        <w:rPr>
          <w:rFonts w:ascii="Arial" w:hAnsi="Arial" w:cs="Arial"/>
          <w:color w:val="4F4F4F"/>
          <w:sz w:val="22"/>
          <w:szCs w:val="16"/>
          <w:lang w:val="en-US" w:eastAsia="zh-CN"/>
        </w:rPr>
        <w:t>个国家设有</w:t>
      </w:r>
      <w:r w:rsidRPr="00A36831">
        <w:rPr>
          <w:rFonts w:ascii="Arial" w:hAnsi="Arial" w:cs="Arial"/>
          <w:color w:val="4F4F4F"/>
          <w:sz w:val="22"/>
          <w:szCs w:val="16"/>
          <w:lang w:val="en-US" w:eastAsia="zh-CN"/>
        </w:rPr>
        <w:t xml:space="preserve"> 12 </w:t>
      </w:r>
      <w:r w:rsidRPr="00A36831">
        <w:rPr>
          <w:rFonts w:ascii="Arial" w:hAnsi="Arial" w:cs="Arial"/>
          <w:color w:val="4F4F4F"/>
          <w:sz w:val="22"/>
          <w:szCs w:val="16"/>
          <w:lang w:val="en-US" w:eastAsia="zh-CN"/>
        </w:rPr>
        <w:t>家制造厂，在</w:t>
      </w:r>
      <w:r w:rsidRPr="00A36831">
        <w:rPr>
          <w:rFonts w:ascii="Arial" w:hAnsi="Arial" w:cs="Arial"/>
          <w:color w:val="4F4F4F"/>
          <w:sz w:val="22"/>
          <w:szCs w:val="16"/>
          <w:lang w:val="en-US" w:eastAsia="zh-CN"/>
        </w:rPr>
        <w:t xml:space="preserve"> 19 </w:t>
      </w:r>
      <w:r w:rsidRPr="00A36831">
        <w:rPr>
          <w:rFonts w:ascii="Arial" w:hAnsi="Arial" w:cs="Arial"/>
          <w:color w:val="4F4F4F"/>
          <w:sz w:val="22"/>
          <w:szCs w:val="16"/>
          <w:lang w:val="en-US" w:eastAsia="zh-CN"/>
        </w:rPr>
        <w:t>个国家设立了销售和服务机构，并且具有全球性的代理商网络。公司总部设在德国的韦茨拉尔</w:t>
      </w:r>
      <w:r w:rsidRPr="00A36831">
        <w:rPr>
          <w:rFonts w:ascii="Arial" w:hAnsi="Arial" w:cs="Arial"/>
          <w:color w:val="4F4F4F"/>
          <w:sz w:val="22"/>
          <w:szCs w:val="16"/>
          <w:lang w:val="en-US" w:eastAsia="zh-CN"/>
        </w:rPr>
        <w:t xml:space="preserve"> (Wetzlar)</w:t>
      </w:r>
      <w:r w:rsidRPr="00A36831">
        <w:rPr>
          <w:rFonts w:ascii="Arial" w:hAnsi="Arial" w:cs="Arial"/>
          <w:color w:val="4F4F4F"/>
          <w:sz w:val="22"/>
          <w:szCs w:val="16"/>
          <w:lang w:val="en-US" w:eastAsia="zh-CN"/>
        </w:rPr>
        <w:t>。</w:t>
      </w:r>
      <w:r w:rsidRPr="00A36831">
        <w:rPr>
          <w:rFonts w:ascii="宋体" w:cs="宋体"/>
          <w:color w:val="000000"/>
          <w:sz w:val="40"/>
          <w:szCs w:val="24"/>
          <w:lang w:val="en-US" w:eastAsia="zh-CN"/>
        </w:rPr>
        <w:t xml:space="preserve"> </w:t>
      </w:r>
      <w:r w:rsidRPr="00A36831">
        <w:rPr>
          <w:rFonts w:ascii="宋体" w:cs="宋体"/>
          <w:color w:val="000000"/>
          <w:sz w:val="40"/>
          <w:szCs w:val="24"/>
          <w:lang w:val="en-US" w:eastAsia="zh-CN"/>
        </w:rPr>
        <w:br/>
      </w:r>
      <w:r w:rsidRPr="00A36831">
        <w:rPr>
          <w:rFonts w:ascii="Arial" w:hAnsi="Arial" w:cs="Arial"/>
          <w:color w:val="4F4F4F"/>
          <w:sz w:val="22"/>
          <w:szCs w:val="16"/>
          <w:lang w:val="en-US" w:eastAsia="zh-CN"/>
        </w:rPr>
        <w:br/>
        <w:t>Leica Microsystems is a world leader in microscopes and scientific instruments. Founded as a family business in the nineteenth century, the company’s history was marked by unparalleled innovation on its way to becoming a global enterprise.</w:t>
      </w:r>
      <w:r w:rsidRPr="00A36831">
        <w:rPr>
          <w:rFonts w:ascii="宋体" w:cs="宋体"/>
          <w:color w:val="000000"/>
          <w:sz w:val="40"/>
          <w:szCs w:val="24"/>
          <w:lang w:val="en-US" w:eastAsia="zh-CN"/>
        </w:rPr>
        <w:t xml:space="preserve"> </w:t>
      </w:r>
      <w:r w:rsidRPr="00A36831">
        <w:rPr>
          <w:rFonts w:ascii="Arial" w:hAnsi="Arial" w:cs="Arial"/>
          <w:color w:val="4F4F4F"/>
          <w:sz w:val="22"/>
          <w:szCs w:val="16"/>
          <w:lang w:val="en-US" w:eastAsia="zh-CN"/>
        </w:rPr>
        <w:br/>
        <w:t>Its historically close cooperation with the scientific community is the key to Leica Microsystems’ tradition of innovation, which draws on users’ ideas and creates solutions tailored to their requirements. At the global level, Leica Microsystems is organized in three divisions, all of which are among the leaders in their respective fields: the Life Science Division, Industry Division, and Medical Division.</w:t>
      </w:r>
      <w:r w:rsidRPr="00A36831">
        <w:rPr>
          <w:rFonts w:ascii="宋体" w:cs="宋体"/>
          <w:color w:val="000000"/>
          <w:sz w:val="40"/>
          <w:szCs w:val="24"/>
          <w:lang w:val="en-US" w:eastAsia="zh-CN"/>
        </w:rPr>
        <w:t xml:space="preserve"> </w:t>
      </w:r>
      <w:r w:rsidRPr="00A36831">
        <w:rPr>
          <w:rFonts w:ascii="Arial" w:hAnsi="Arial" w:cs="Arial"/>
          <w:color w:val="4F4F4F"/>
          <w:sz w:val="22"/>
          <w:szCs w:val="16"/>
          <w:lang w:val="en-US" w:eastAsia="zh-CN"/>
        </w:rPr>
        <w:br/>
        <w:t>Leica Microsystems has six manufacturing facilities in five countries, with sales and service organizations in 20 countries. The company is headquartered in Wetzlar, Germany.</w:t>
      </w:r>
    </w:p>
    <w:sectPr w:rsidR="000E2082" w:rsidRPr="00A36831" w:rsidSect="00A36831">
      <w:pgSz w:w="11907" w:h="16839" w:code="9"/>
      <w:pgMar w:top="1800" w:right="1440" w:bottom="1800" w:left="1440" w:header="720" w:footer="720"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Univers-Condensed">
    <w:altName w:val="Times New Roman"/>
    <w:charset w:val="00"/>
    <w:family w:val="auto"/>
    <w:pitch w:val="variable"/>
    <w:sig w:usb0="00000001" w:usb1="00000000" w:usb2="00000000" w:usb3="00000000" w:csb0="00000009" w:csb1="00000000"/>
  </w:font>
  <w:font w:name="Univers Condensed (PCL6)">
    <w:altName w:val="Arial"/>
    <w:panose1 w:val="00000000000000000000"/>
    <w:charset w:val="00"/>
    <w:family w:val="swiss"/>
    <w:notTrueType/>
    <w:pitch w:val="variable"/>
    <w:sig w:usb0="00000003" w:usb1="00000000" w:usb2="00000000" w:usb3="00000000" w:csb0="00000001" w:csb1="00000000"/>
  </w:font>
  <w:font w:name="Univers-CondensedBold">
    <w:altName w:val="Times New Roman"/>
    <w:charset w:val="00"/>
    <w:family w:val="auto"/>
    <w:pitch w:val="variable"/>
    <w:sig w:usb0="00000001"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1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831"/>
    <w:rsid w:val="00446B90"/>
    <w:rsid w:val="00665C2F"/>
    <w:rsid w:val="009D5B7A"/>
    <w:rsid w:val="00A36831"/>
    <w:rsid w:val="00B96364"/>
    <w:rsid w:val="00BD0497"/>
    <w:rsid w:val="00C75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497"/>
    <w:pPr>
      <w:widowControl w:val="0"/>
      <w:autoSpaceDE w:val="0"/>
      <w:autoSpaceDN w:val="0"/>
    </w:pPr>
    <w:rPr>
      <w:lang w:val="en-GB" w:eastAsia="de-DE"/>
    </w:rPr>
  </w:style>
  <w:style w:type="paragraph" w:styleId="Heading1">
    <w:name w:val="heading 1"/>
    <w:basedOn w:val="Normal"/>
    <w:next w:val="Normal"/>
    <w:link w:val="Heading1Char"/>
    <w:qFormat/>
    <w:rsid w:val="00BD0497"/>
    <w:pPr>
      <w:keepNext/>
      <w:outlineLvl w:val="0"/>
    </w:pPr>
    <w:rPr>
      <w:rFonts w:ascii="Univers-Condensed" w:hAnsi="Univers-Condensed"/>
    </w:rPr>
  </w:style>
  <w:style w:type="paragraph" w:styleId="Heading2">
    <w:name w:val="heading 2"/>
    <w:basedOn w:val="Normal"/>
    <w:next w:val="Normal"/>
    <w:link w:val="Heading2Char"/>
    <w:qFormat/>
    <w:rsid w:val="00BD0497"/>
    <w:pPr>
      <w:keepNext/>
      <w:outlineLvl w:val="1"/>
    </w:pPr>
    <w:rPr>
      <w:rFonts w:ascii="Univers Condensed (PCL6)" w:hAnsi="Univers Condensed (PCL6)"/>
      <w:u w:val="single"/>
      <w:lang w:val="en-US"/>
    </w:rPr>
  </w:style>
  <w:style w:type="paragraph" w:styleId="Heading3">
    <w:name w:val="heading 3"/>
    <w:basedOn w:val="Normal"/>
    <w:next w:val="Normal"/>
    <w:link w:val="Heading3Char"/>
    <w:qFormat/>
    <w:rsid w:val="00BD0497"/>
    <w:pPr>
      <w:keepNext/>
      <w:widowControl/>
      <w:autoSpaceDE/>
      <w:autoSpaceDN/>
      <w:outlineLvl w:val="2"/>
    </w:pPr>
    <w:rPr>
      <w:rFonts w:ascii="Univers-CondensedBold" w:hAnsi="Univers-CondensedBold"/>
      <w:sz w:val="24"/>
      <w:lang w:val="de-DE"/>
    </w:rPr>
  </w:style>
  <w:style w:type="paragraph" w:styleId="Heading4">
    <w:name w:val="heading 4"/>
    <w:basedOn w:val="Normal"/>
    <w:next w:val="Normal"/>
    <w:link w:val="Heading4Char"/>
    <w:qFormat/>
    <w:rsid w:val="00BD0497"/>
    <w:pPr>
      <w:keepNext/>
      <w:ind w:left="284" w:hanging="284"/>
      <w:outlineLvl w:val="3"/>
    </w:pPr>
    <w:rPr>
      <w:rFonts w:ascii="Univers-CondensedBold" w:hAnsi="Univers-CondensedBold"/>
      <w:sz w:val="24"/>
      <w:lang w:val="en-US"/>
    </w:rPr>
  </w:style>
  <w:style w:type="paragraph" w:styleId="Heading5">
    <w:name w:val="heading 5"/>
    <w:basedOn w:val="Normal"/>
    <w:next w:val="Normal"/>
    <w:link w:val="Heading5Char"/>
    <w:qFormat/>
    <w:rsid w:val="00BD0497"/>
    <w:pPr>
      <w:keepNext/>
      <w:outlineLvl w:val="4"/>
    </w:pPr>
    <w:rPr>
      <w:rFonts w:ascii="Arial" w:hAnsi="Arial"/>
      <w:b/>
      <w:bCs/>
      <w:sz w:val="26"/>
      <w:lang w:val="de-DE"/>
    </w:rPr>
  </w:style>
  <w:style w:type="paragraph" w:styleId="Heading6">
    <w:name w:val="heading 6"/>
    <w:basedOn w:val="Normal"/>
    <w:next w:val="Normal"/>
    <w:link w:val="Heading6Char"/>
    <w:qFormat/>
    <w:rsid w:val="00BD0497"/>
    <w:pPr>
      <w:keepNext/>
      <w:spacing w:before="120" w:after="120"/>
      <w:ind w:left="252" w:hanging="252"/>
      <w:outlineLvl w:val="5"/>
    </w:pPr>
    <w:rPr>
      <w:rFonts w:ascii="Arial" w:hAnsi="Arial"/>
      <w:b/>
      <w:bCs/>
      <w:sz w:val="24"/>
      <w:lang w:val="de-DE"/>
    </w:rPr>
  </w:style>
  <w:style w:type="paragraph" w:styleId="Heading7">
    <w:name w:val="heading 7"/>
    <w:basedOn w:val="Normal"/>
    <w:next w:val="Normal"/>
    <w:link w:val="Heading7Char"/>
    <w:qFormat/>
    <w:rsid w:val="00BD0497"/>
    <w:pPr>
      <w:keepNext/>
      <w:outlineLvl w:val="6"/>
    </w:pPr>
    <w:rPr>
      <w:rFonts w:ascii="Univers-Condensed" w:hAnsi="Univers-Condensed"/>
      <w:b/>
      <w:bCs/>
      <w:sz w:val="28"/>
      <w:lang w:val="en-US"/>
    </w:rPr>
  </w:style>
  <w:style w:type="paragraph" w:styleId="Heading8">
    <w:name w:val="heading 8"/>
    <w:basedOn w:val="Normal"/>
    <w:next w:val="Normal"/>
    <w:link w:val="Heading8Char"/>
    <w:qFormat/>
    <w:rsid w:val="00BD0497"/>
    <w:pPr>
      <w:keepNext/>
      <w:outlineLvl w:val="7"/>
    </w:pPr>
    <w:rPr>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0497"/>
    <w:rPr>
      <w:rFonts w:ascii="Univers-Condensed" w:hAnsi="Univers-Condensed"/>
      <w:lang w:val="en-GB" w:eastAsia="de-DE"/>
    </w:rPr>
  </w:style>
  <w:style w:type="character" w:customStyle="1" w:styleId="Heading2Char">
    <w:name w:val="Heading 2 Char"/>
    <w:basedOn w:val="DefaultParagraphFont"/>
    <w:link w:val="Heading2"/>
    <w:rsid w:val="00BD0497"/>
    <w:rPr>
      <w:rFonts w:ascii="Univers Condensed (PCL6)" w:hAnsi="Univers Condensed (PCL6)"/>
      <w:u w:val="single"/>
      <w:lang w:eastAsia="de-DE"/>
    </w:rPr>
  </w:style>
  <w:style w:type="character" w:customStyle="1" w:styleId="Heading3Char">
    <w:name w:val="Heading 3 Char"/>
    <w:basedOn w:val="DefaultParagraphFont"/>
    <w:link w:val="Heading3"/>
    <w:rsid w:val="00BD0497"/>
    <w:rPr>
      <w:rFonts w:ascii="Univers-CondensedBold" w:hAnsi="Univers-CondensedBold"/>
      <w:sz w:val="24"/>
      <w:lang w:val="de-DE" w:eastAsia="de-DE"/>
    </w:rPr>
  </w:style>
  <w:style w:type="character" w:customStyle="1" w:styleId="Heading4Char">
    <w:name w:val="Heading 4 Char"/>
    <w:basedOn w:val="DefaultParagraphFont"/>
    <w:link w:val="Heading4"/>
    <w:rsid w:val="00BD0497"/>
    <w:rPr>
      <w:rFonts w:ascii="Univers-CondensedBold" w:hAnsi="Univers-CondensedBold"/>
      <w:sz w:val="24"/>
      <w:lang w:eastAsia="de-DE"/>
    </w:rPr>
  </w:style>
  <w:style w:type="character" w:customStyle="1" w:styleId="Heading5Char">
    <w:name w:val="Heading 5 Char"/>
    <w:basedOn w:val="DefaultParagraphFont"/>
    <w:link w:val="Heading5"/>
    <w:rsid w:val="00BD0497"/>
    <w:rPr>
      <w:rFonts w:ascii="Arial" w:hAnsi="Arial"/>
      <w:b/>
      <w:bCs/>
      <w:sz w:val="26"/>
      <w:lang w:val="de-DE" w:eastAsia="de-DE"/>
    </w:rPr>
  </w:style>
  <w:style w:type="character" w:customStyle="1" w:styleId="Heading6Char">
    <w:name w:val="Heading 6 Char"/>
    <w:basedOn w:val="DefaultParagraphFont"/>
    <w:link w:val="Heading6"/>
    <w:rsid w:val="00BD0497"/>
    <w:rPr>
      <w:rFonts w:ascii="Arial" w:hAnsi="Arial"/>
      <w:b/>
      <w:bCs/>
      <w:sz w:val="24"/>
      <w:lang w:val="de-DE" w:eastAsia="de-DE"/>
    </w:rPr>
  </w:style>
  <w:style w:type="character" w:customStyle="1" w:styleId="Heading7Char">
    <w:name w:val="Heading 7 Char"/>
    <w:basedOn w:val="DefaultParagraphFont"/>
    <w:link w:val="Heading7"/>
    <w:rsid w:val="00BD0497"/>
    <w:rPr>
      <w:rFonts w:ascii="Univers-Condensed" w:hAnsi="Univers-Condensed"/>
      <w:b/>
      <w:bCs/>
      <w:sz w:val="28"/>
      <w:lang w:eastAsia="de-DE"/>
    </w:rPr>
  </w:style>
  <w:style w:type="character" w:customStyle="1" w:styleId="Heading8Char">
    <w:name w:val="Heading 8 Char"/>
    <w:basedOn w:val="DefaultParagraphFont"/>
    <w:link w:val="Heading8"/>
    <w:rsid w:val="00BD0497"/>
    <w:rPr>
      <w:sz w:val="60"/>
      <w:lang w:val="en-GB"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497"/>
    <w:pPr>
      <w:widowControl w:val="0"/>
      <w:autoSpaceDE w:val="0"/>
      <w:autoSpaceDN w:val="0"/>
    </w:pPr>
    <w:rPr>
      <w:lang w:val="en-GB" w:eastAsia="de-DE"/>
    </w:rPr>
  </w:style>
  <w:style w:type="paragraph" w:styleId="Heading1">
    <w:name w:val="heading 1"/>
    <w:basedOn w:val="Normal"/>
    <w:next w:val="Normal"/>
    <w:link w:val="Heading1Char"/>
    <w:qFormat/>
    <w:rsid w:val="00BD0497"/>
    <w:pPr>
      <w:keepNext/>
      <w:outlineLvl w:val="0"/>
    </w:pPr>
    <w:rPr>
      <w:rFonts w:ascii="Univers-Condensed" w:hAnsi="Univers-Condensed"/>
    </w:rPr>
  </w:style>
  <w:style w:type="paragraph" w:styleId="Heading2">
    <w:name w:val="heading 2"/>
    <w:basedOn w:val="Normal"/>
    <w:next w:val="Normal"/>
    <w:link w:val="Heading2Char"/>
    <w:qFormat/>
    <w:rsid w:val="00BD0497"/>
    <w:pPr>
      <w:keepNext/>
      <w:outlineLvl w:val="1"/>
    </w:pPr>
    <w:rPr>
      <w:rFonts w:ascii="Univers Condensed (PCL6)" w:hAnsi="Univers Condensed (PCL6)"/>
      <w:u w:val="single"/>
      <w:lang w:val="en-US"/>
    </w:rPr>
  </w:style>
  <w:style w:type="paragraph" w:styleId="Heading3">
    <w:name w:val="heading 3"/>
    <w:basedOn w:val="Normal"/>
    <w:next w:val="Normal"/>
    <w:link w:val="Heading3Char"/>
    <w:qFormat/>
    <w:rsid w:val="00BD0497"/>
    <w:pPr>
      <w:keepNext/>
      <w:widowControl/>
      <w:autoSpaceDE/>
      <w:autoSpaceDN/>
      <w:outlineLvl w:val="2"/>
    </w:pPr>
    <w:rPr>
      <w:rFonts w:ascii="Univers-CondensedBold" w:hAnsi="Univers-CondensedBold"/>
      <w:sz w:val="24"/>
      <w:lang w:val="de-DE"/>
    </w:rPr>
  </w:style>
  <w:style w:type="paragraph" w:styleId="Heading4">
    <w:name w:val="heading 4"/>
    <w:basedOn w:val="Normal"/>
    <w:next w:val="Normal"/>
    <w:link w:val="Heading4Char"/>
    <w:qFormat/>
    <w:rsid w:val="00BD0497"/>
    <w:pPr>
      <w:keepNext/>
      <w:ind w:left="284" w:hanging="284"/>
      <w:outlineLvl w:val="3"/>
    </w:pPr>
    <w:rPr>
      <w:rFonts w:ascii="Univers-CondensedBold" w:hAnsi="Univers-CondensedBold"/>
      <w:sz w:val="24"/>
      <w:lang w:val="en-US"/>
    </w:rPr>
  </w:style>
  <w:style w:type="paragraph" w:styleId="Heading5">
    <w:name w:val="heading 5"/>
    <w:basedOn w:val="Normal"/>
    <w:next w:val="Normal"/>
    <w:link w:val="Heading5Char"/>
    <w:qFormat/>
    <w:rsid w:val="00BD0497"/>
    <w:pPr>
      <w:keepNext/>
      <w:outlineLvl w:val="4"/>
    </w:pPr>
    <w:rPr>
      <w:rFonts w:ascii="Arial" w:hAnsi="Arial"/>
      <w:b/>
      <w:bCs/>
      <w:sz w:val="26"/>
      <w:lang w:val="de-DE"/>
    </w:rPr>
  </w:style>
  <w:style w:type="paragraph" w:styleId="Heading6">
    <w:name w:val="heading 6"/>
    <w:basedOn w:val="Normal"/>
    <w:next w:val="Normal"/>
    <w:link w:val="Heading6Char"/>
    <w:qFormat/>
    <w:rsid w:val="00BD0497"/>
    <w:pPr>
      <w:keepNext/>
      <w:spacing w:before="120" w:after="120"/>
      <w:ind w:left="252" w:hanging="252"/>
      <w:outlineLvl w:val="5"/>
    </w:pPr>
    <w:rPr>
      <w:rFonts w:ascii="Arial" w:hAnsi="Arial"/>
      <w:b/>
      <w:bCs/>
      <w:sz w:val="24"/>
      <w:lang w:val="de-DE"/>
    </w:rPr>
  </w:style>
  <w:style w:type="paragraph" w:styleId="Heading7">
    <w:name w:val="heading 7"/>
    <w:basedOn w:val="Normal"/>
    <w:next w:val="Normal"/>
    <w:link w:val="Heading7Char"/>
    <w:qFormat/>
    <w:rsid w:val="00BD0497"/>
    <w:pPr>
      <w:keepNext/>
      <w:outlineLvl w:val="6"/>
    </w:pPr>
    <w:rPr>
      <w:rFonts w:ascii="Univers-Condensed" w:hAnsi="Univers-Condensed"/>
      <w:b/>
      <w:bCs/>
      <w:sz w:val="28"/>
      <w:lang w:val="en-US"/>
    </w:rPr>
  </w:style>
  <w:style w:type="paragraph" w:styleId="Heading8">
    <w:name w:val="heading 8"/>
    <w:basedOn w:val="Normal"/>
    <w:next w:val="Normal"/>
    <w:link w:val="Heading8Char"/>
    <w:qFormat/>
    <w:rsid w:val="00BD0497"/>
    <w:pPr>
      <w:keepNext/>
      <w:outlineLvl w:val="7"/>
    </w:pPr>
    <w:rPr>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0497"/>
    <w:rPr>
      <w:rFonts w:ascii="Univers-Condensed" w:hAnsi="Univers-Condensed"/>
      <w:lang w:val="en-GB" w:eastAsia="de-DE"/>
    </w:rPr>
  </w:style>
  <w:style w:type="character" w:customStyle="1" w:styleId="Heading2Char">
    <w:name w:val="Heading 2 Char"/>
    <w:basedOn w:val="DefaultParagraphFont"/>
    <w:link w:val="Heading2"/>
    <w:rsid w:val="00BD0497"/>
    <w:rPr>
      <w:rFonts w:ascii="Univers Condensed (PCL6)" w:hAnsi="Univers Condensed (PCL6)"/>
      <w:u w:val="single"/>
      <w:lang w:eastAsia="de-DE"/>
    </w:rPr>
  </w:style>
  <w:style w:type="character" w:customStyle="1" w:styleId="Heading3Char">
    <w:name w:val="Heading 3 Char"/>
    <w:basedOn w:val="DefaultParagraphFont"/>
    <w:link w:val="Heading3"/>
    <w:rsid w:val="00BD0497"/>
    <w:rPr>
      <w:rFonts w:ascii="Univers-CondensedBold" w:hAnsi="Univers-CondensedBold"/>
      <w:sz w:val="24"/>
      <w:lang w:val="de-DE" w:eastAsia="de-DE"/>
    </w:rPr>
  </w:style>
  <w:style w:type="character" w:customStyle="1" w:styleId="Heading4Char">
    <w:name w:val="Heading 4 Char"/>
    <w:basedOn w:val="DefaultParagraphFont"/>
    <w:link w:val="Heading4"/>
    <w:rsid w:val="00BD0497"/>
    <w:rPr>
      <w:rFonts w:ascii="Univers-CondensedBold" w:hAnsi="Univers-CondensedBold"/>
      <w:sz w:val="24"/>
      <w:lang w:eastAsia="de-DE"/>
    </w:rPr>
  </w:style>
  <w:style w:type="character" w:customStyle="1" w:styleId="Heading5Char">
    <w:name w:val="Heading 5 Char"/>
    <w:basedOn w:val="DefaultParagraphFont"/>
    <w:link w:val="Heading5"/>
    <w:rsid w:val="00BD0497"/>
    <w:rPr>
      <w:rFonts w:ascii="Arial" w:hAnsi="Arial"/>
      <w:b/>
      <w:bCs/>
      <w:sz w:val="26"/>
      <w:lang w:val="de-DE" w:eastAsia="de-DE"/>
    </w:rPr>
  </w:style>
  <w:style w:type="character" w:customStyle="1" w:styleId="Heading6Char">
    <w:name w:val="Heading 6 Char"/>
    <w:basedOn w:val="DefaultParagraphFont"/>
    <w:link w:val="Heading6"/>
    <w:rsid w:val="00BD0497"/>
    <w:rPr>
      <w:rFonts w:ascii="Arial" w:hAnsi="Arial"/>
      <w:b/>
      <w:bCs/>
      <w:sz w:val="24"/>
      <w:lang w:val="de-DE" w:eastAsia="de-DE"/>
    </w:rPr>
  </w:style>
  <w:style w:type="character" w:customStyle="1" w:styleId="Heading7Char">
    <w:name w:val="Heading 7 Char"/>
    <w:basedOn w:val="DefaultParagraphFont"/>
    <w:link w:val="Heading7"/>
    <w:rsid w:val="00BD0497"/>
    <w:rPr>
      <w:rFonts w:ascii="Univers-Condensed" w:hAnsi="Univers-Condensed"/>
      <w:b/>
      <w:bCs/>
      <w:sz w:val="28"/>
      <w:lang w:eastAsia="de-DE"/>
    </w:rPr>
  </w:style>
  <w:style w:type="character" w:customStyle="1" w:styleId="Heading8Char">
    <w:name w:val="Heading 8 Char"/>
    <w:basedOn w:val="DefaultParagraphFont"/>
    <w:link w:val="Heading8"/>
    <w:rsid w:val="00BD0497"/>
    <w:rPr>
      <w:sz w:val="6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58533-96DA-4988-B965-626046FD9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Leica Microsystems</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SONG</dc:creator>
  <cp:lastModifiedBy>Johnson Wang</cp:lastModifiedBy>
  <cp:revision>2</cp:revision>
  <dcterms:created xsi:type="dcterms:W3CDTF">2013-09-25T07:18:00Z</dcterms:created>
  <dcterms:modified xsi:type="dcterms:W3CDTF">2013-09-25T07:18:00Z</dcterms:modified>
</cp:coreProperties>
</file>