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E4" w:rsidRPr="0070704A" w:rsidRDefault="007353E4" w:rsidP="007353E4">
      <w:pPr>
        <w:spacing w:beforeLines="50" w:before="156" w:afterLines="50" w:after="156"/>
        <w:jc w:val="center"/>
        <w:rPr>
          <w:sz w:val="28"/>
          <w:szCs w:val="28"/>
        </w:rPr>
      </w:pPr>
      <w:proofErr w:type="gramStart"/>
      <w:r w:rsidRPr="0070704A">
        <w:rPr>
          <w:rFonts w:hint="eastAsia"/>
          <w:sz w:val="28"/>
          <w:szCs w:val="28"/>
        </w:rPr>
        <w:t>诺禾致源</w:t>
      </w:r>
      <w:proofErr w:type="gramEnd"/>
      <w:r w:rsidRPr="0070704A">
        <w:rPr>
          <w:rFonts w:hint="eastAsia"/>
          <w:sz w:val="28"/>
          <w:szCs w:val="28"/>
        </w:rPr>
        <w:t>生物信息科技有限公司</w:t>
      </w:r>
    </w:p>
    <w:p w:rsidR="007353E4" w:rsidRPr="0070704A" w:rsidRDefault="007353E4" w:rsidP="0070704A">
      <w:pPr>
        <w:spacing w:line="360" w:lineRule="auto"/>
        <w:rPr>
          <w:sz w:val="24"/>
          <w:szCs w:val="24"/>
        </w:rPr>
      </w:pPr>
      <w:r w:rsidRPr="0070704A">
        <w:rPr>
          <w:rFonts w:hint="eastAsia"/>
          <w:sz w:val="24"/>
          <w:szCs w:val="24"/>
        </w:rPr>
        <w:t>北京</w:t>
      </w:r>
      <w:proofErr w:type="gramStart"/>
      <w:r w:rsidRPr="0070704A">
        <w:rPr>
          <w:rFonts w:hint="eastAsia"/>
          <w:sz w:val="24"/>
          <w:szCs w:val="24"/>
        </w:rPr>
        <w:t>诺禾致源</w:t>
      </w:r>
      <w:proofErr w:type="gramEnd"/>
      <w:r w:rsidRPr="0070704A">
        <w:rPr>
          <w:rFonts w:hint="eastAsia"/>
          <w:sz w:val="24"/>
          <w:szCs w:val="24"/>
        </w:rPr>
        <w:t>生物信息科技有限公司于</w:t>
      </w:r>
      <w:r w:rsidRPr="0070704A">
        <w:rPr>
          <w:rFonts w:hint="eastAsia"/>
          <w:sz w:val="24"/>
          <w:szCs w:val="24"/>
        </w:rPr>
        <w:t>2011</w:t>
      </w:r>
      <w:r w:rsidRPr="0070704A">
        <w:rPr>
          <w:rFonts w:hint="eastAsia"/>
          <w:sz w:val="24"/>
          <w:szCs w:val="24"/>
        </w:rPr>
        <w:t>年</w:t>
      </w:r>
      <w:r w:rsidRPr="0070704A">
        <w:rPr>
          <w:rFonts w:hint="eastAsia"/>
          <w:sz w:val="24"/>
          <w:szCs w:val="24"/>
        </w:rPr>
        <w:t>3</w:t>
      </w:r>
      <w:r w:rsidRPr="0070704A">
        <w:rPr>
          <w:rFonts w:hint="eastAsia"/>
          <w:sz w:val="24"/>
          <w:szCs w:val="24"/>
        </w:rPr>
        <w:t>月</w:t>
      </w:r>
      <w:r w:rsidRPr="0070704A">
        <w:rPr>
          <w:rFonts w:hint="eastAsia"/>
          <w:sz w:val="24"/>
          <w:szCs w:val="24"/>
        </w:rPr>
        <w:t>15</w:t>
      </w:r>
      <w:r w:rsidRPr="0070704A">
        <w:rPr>
          <w:rFonts w:hint="eastAsia"/>
          <w:sz w:val="24"/>
          <w:szCs w:val="24"/>
        </w:rPr>
        <w:t>日在北京注册成立。</w:t>
      </w:r>
    </w:p>
    <w:p w:rsidR="007353E4" w:rsidRPr="0070704A" w:rsidRDefault="007353E4" w:rsidP="0070704A">
      <w:pPr>
        <w:spacing w:line="360" w:lineRule="auto"/>
        <w:rPr>
          <w:b/>
          <w:sz w:val="24"/>
          <w:szCs w:val="24"/>
        </w:rPr>
      </w:pPr>
      <w:r w:rsidRPr="0070704A">
        <w:rPr>
          <w:rFonts w:hint="eastAsia"/>
          <w:b/>
          <w:sz w:val="24"/>
          <w:szCs w:val="24"/>
        </w:rPr>
        <w:t>企业发展历程：</w:t>
      </w:r>
    </w:p>
    <w:p w:rsidR="007353E4" w:rsidRPr="0070704A" w:rsidRDefault="007353E4" w:rsidP="0070704A">
      <w:pPr>
        <w:spacing w:line="360" w:lineRule="auto"/>
        <w:rPr>
          <w:sz w:val="24"/>
          <w:szCs w:val="24"/>
        </w:rPr>
      </w:pPr>
      <w:r w:rsidRPr="0070704A">
        <w:rPr>
          <w:rFonts w:hint="eastAsia"/>
          <w:sz w:val="24"/>
          <w:szCs w:val="24"/>
        </w:rPr>
        <w:t>事业启程：</w:t>
      </w:r>
      <w:r w:rsidRPr="0070704A">
        <w:rPr>
          <w:rFonts w:hint="eastAsia"/>
          <w:sz w:val="24"/>
          <w:szCs w:val="24"/>
        </w:rPr>
        <w:t>2011</w:t>
      </w:r>
      <w:r w:rsidRPr="0070704A">
        <w:rPr>
          <w:rFonts w:hint="eastAsia"/>
          <w:sz w:val="24"/>
          <w:szCs w:val="24"/>
        </w:rPr>
        <w:t>年底我们拥有</w:t>
      </w:r>
      <w:r w:rsidRPr="0070704A">
        <w:rPr>
          <w:rFonts w:hint="eastAsia"/>
          <w:sz w:val="24"/>
          <w:szCs w:val="24"/>
        </w:rPr>
        <w:t>50</w:t>
      </w:r>
      <w:r w:rsidRPr="0070704A">
        <w:rPr>
          <w:rFonts w:hint="eastAsia"/>
          <w:sz w:val="24"/>
          <w:szCs w:val="24"/>
        </w:rPr>
        <w:t>人左右的创业团队；</w:t>
      </w:r>
    </w:p>
    <w:p w:rsidR="007353E4" w:rsidRPr="0070704A" w:rsidRDefault="007353E4" w:rsidP="0070704A">
      <w:pPr>
        <w:spacing w:line="360" w:lineRule="auto"/>
        <w:rPr>
          <w:sz w:val="24"/>
          <w:szCs w:val="24"/>
        </w:rPr>
      </w:pPr>
      <w:r w:rsidRPr="0070704A">
        <w:rPr>
          <w:rFonts w:hint="eastAsia"/>
          <w:sz w:val="24"/>
          <w:szCs w:val="24"/>
        </w:rPr>
        <w:t>风雨兼程：</w:t>
      </w:r>
      <w:r w:rsidRPr="0070704A">
        <w:rPr>
          <w:rFonts w:hint="eastAsia"/>
          <w:sz w:val="24"/>
          <w:szCs w:val="24"/>
        </w:rPr>
        <w:t>2012</w:t>
      </w:r>
      <w:r w:rsidRPr="0070704A">
        <w:rPr>
          <w:rFonts w:hint="eastAsia"/>
          <w:sz w:val="24"/>
          <w:szCs w:val="24"/>
        </w:rPr>
        <w:t>年我们成立分子生物学实验室，建立</w:t>
      </w:r>
      <w:r w:rsidRPr="0070704A">
        <w:rPr>
          <w:rFonts w:hint="eastAsia"/>
          <w:sz w:val="24"/>
          <w:szCs w:val="24"/>
        </w:rPr>
        <w:t>100</w:t>
      </w:r>
      <w:r w:rsidRPr="0070704A">
        <w:rPr>
          <w:rFonts w:hint="eastAsia"/>
          <w:sz w:val="24"/>
          <w:szCs w:val="24"/>
        </w:rPr>
        <w:t>人左右的团队；</w:t>
      </w:r>
      <w:bookmarkStart w:id="0" w:name="_GoBack"/>
      <w:bookmarkEnd w:id="0"/>
    </w:p>
    <w:p w:rsidR="007353E4" w:rsidRPr="0070704A" w:rsidRDefault="007353E4" w:rsidP="0070704A">
      <w:pPr>
        <w:spacing w:line="360" w:lineRule="auto"/>
        <w:rPr>
          <w:sz w:val="24"/>
          <w:szCs w:val="24"/>
        </w:rPr>
      </w:pPr>
      <w:r w:rsidRPr="0070704A">
        <w:rPr>
          <w:rFonts w:hint="eastAsia"/>
          <w:sz w:val="24"/>
          <w:szCs w:val="24"/>
        </w:rPr>
        <w:t>脱胎换骨：</w:t>
      </w:r>
      <w:r w:rsidRPr="0070704A">
        <w:rPr>
          <w:rFonts w:hint="eastAsia"/>
          <w:sz w:val="24"/>
          <w:szCs w:val="24"/>
        </w:rPr>
        <w:t>2013</w:t>
      </w:r>
      <w:r w:rsidRPr="0070704A">
        <w:rPr>
          <w:rFonts w:hint="eastAsia"/>
          <w:sz w:val="24"/>
          <w:szCs w:val="24"/>
        </w:rPr>
        <w:t>年人员规模</w:t>
      </w:r>
      <w:r w:rsidRPr="0070704A">
        <w:rPr>
          <w:rFonts w:hint="eastAsia"/>
          <w:sz w:val="24"/>
          <w:szCs w:val="24"/>
        </w:rPr>
        <w:t>180</w:t>
      </w:r>
      <w:r w:rsidRPr="0070704A">
        <w:rPr>
          <w:rFonts w:hint="eastAsia"/>
          <w:sz w:val="24"/>
          <w:szCs w:val="24"/>
        </w:rPr>
        <w:t>人；</w:t>
      </w:r>
    </w:p>
    <w:p w:rsidR="007353E4" w:rsidRPr="0070704A" w:rsidRDefault="007353E4" w:rsidP="0070704A">
      <w:pPr>
        <w:spacing w:line="360" w:lineRule="auto"/>
        <w:rPr>
          <w:sz w:val="24"/>
          <w:szCs w:val="24"/>
        </w:rPr>
      </w:pPr>
      <w:r w:rsidRPr="0070704A">
        <w:rPr>
          <w:rFonts w:hint="eastAsia"/>
          <w:sz w:val="24"/>
          <w:szCs w:val="24"/>
        </w:rPr>
        <w:t>力创高峰：</w:t>
      </w:r>
      <w:r w:rsidRPr="0070704A">
        <w:rPr>
          <w:rFonts w:hint="eastAsia"/>
          <w:sz w:val="24"/>
          <w:szCs w:val="24"/>
        </w:rPr>
        <w:t>2014</w:t>
      </w:r>
      <w:r w:rsidRPr="0070704A">
        <w:rPr>
          <w:rFonts w:hint="eastAsia"/>
          <w:sz w:val="24"/>
          <w:szCs w:val="24"/>
        </w:rPr>
        <w:t>年我们已有正式员工近</w:t>
      </w:r>
      <w:r w:rsidRPr="0070704A">
        <w:rPr>
          <w:rFonts w:hint="eastAsia"/>
          <w:sz w:val="24"/>
          <w:szCs w:val="24"/>
        </w:rPr>
        <w:t>500</w:t>
      </w:r>
      <w:r w:rsidRPr="0070704A">
        <w:rPr>
          <w:rFonts w:hint="eastAsia"/>
          <w:sz w:val="24"/>
          <w:szCs w:val="24"/>
        </w:rPr>
        <w:t>人；成立</w:t>
      </w:r>
      <w:proofErr w:type="gramStart"/>
      <w:r w:rsidRPr="0070704A">
        <w:rPr>
          <w:rFonts w:hint="eastAsia"/>
          <w:sz w:val="24"/>
          <w:szCs w:val="24"/>
        </w:rPr>
        <w:t>天津诺禾医学</w:t>
      </w:r>
      <w:proofErr w:type="gramEnd"/>
      <w:r w:rsidRPr="0070704A">
        <w:rPr>
          <w:rFonts w:hint="eastAsia"/>
          <w:sz w:val="24"/>
          <w:szCs w:val="24"/>
        </w:rPr>
        <w:t>检验所；</w:t>
      </w:r>
      <w:r w:rsidRPr="0070704A">
        <w:rPr>
          <w:rFonts w:hint="eastAsia"/>
          <w:sz w:val="24"/>
          <w:szCs w:val="24"/>
        </w:rPr>
        <w:t xml:space="preserve">          </w:t>
      </w:r>
    </w:p>
    <w:p w:rsidR="007353E4" w:rsidRPr="0070704A" w:rsidRDefault="007353E4" w:rsidP="0070704A">
      <w:pPr>
        <w:spacing w:line="360" w:lineRule="auto"/>
        <w:rPr>
          <w:sz w:val="24"/>
          <w:szCs w:val="24"/>
        </w:rPr>
      </w:pPr>
      <w:proofErr w:type="gramStart"/>
      <w:r w:rsidRPr="0070704A">
        <w:rPr>
          <w:rFonts w:hint="eastAsia"/>
          <w:b/>
          <w:sz w:val="24"/>
          <w:szCs w:val="24"/>
        </w:rPr>
        <w:t>诺禾人才</w:t>
      </w:r>
      <w:proofErr w:type="gramEnd"/>
      <w:r w:rsidRPr="0070704A">
        <w:rPr>
          <w:rFonts w:hint="eastAsia"/>
          <w:b/>
          <w:sz w:val="24"/>
          <w:szCs w:val="24"/>
        </w:rPr>
        <w:t>：</w:t>
      </w:r>
      <w:r w:rsidRPr="0070704A">
        <w:rPr>
          <w:rFonts w:hint="eastAsia"/>
          <w:sz w:val="24"/>
          <w:szCs w:val="24"/>
        </w:rPr>
        <w:t>专业背景包括分子生物学、遗传学、医学、数学、物理、农学、计算机等；</w:t>
      </w:r>
    </w:p>
    <w:p w:rsidR="007353E4" w:rsidRPr="0070704A" w:rsidRDefault="007353E4" w:rsidP="0070704A">
      <w:pPr>
        <w:spacing w:line="360" w:lineRule="auto"/>
        <w:rPr>
          <w:sz w:val="24"/>
          <w:szCs w:val="24"/>
        </w:rPr>
      </w:pPr>
      <w:r w:rsidRPr="0070704A">
        <w:rPr>
          <w:rFonts w:hint="eastAsia"/>
          <w:sz w:val="24"/>
          <w:szCs w:val="24"/>
        </w:rPr>
        <w:t xml:space="preserve">          </w:t>
      </w:r>
      <w:r w:rsidRPr="0070704A">
        <w:rPr>
          <w:rFonts w:hint="eastAsia"/>
          <w:sz w:val="24"/>
          <w:szCs w:val="24"/>
        </w:rPr>
        <w:t>硕士及以上学历者达团队总人数的</w:t>
      </w:r>
      <w:r w:rsidRPr="0070704A">
        <w:rPr>
          <w:rFonts w:hint="eastAsia"/>
          <w:sz w:val="24"/>
          <w:szCs w:val="24"/>
        </w:rPr>
        <w:t>70%</w:t>
      </w:r>
      <w:r w:rsidRPr="0070704A">
        <w:rPr>
          <w:rFonts w:hint="eastAsia"/>
          <w:sz w:val="24"/>
          <w:szCs w:val="24"/>
        </w:rPr>
        <w:t>；</w:t>
      </w:r>
    </w:p>
    <w:p w:rsidR="007353E4" w:rsidRPr="0070704A" w:rsidRDefault="007353E4" w:rsidP="0070704A">
      <w:pPr>
        <w:spacing w:line="360" w:lineRule="auto"/>
        <w:rPr>
          <w:sz w:val="24"/>
          <w:szCs w:val="24"/>
        </w:rPr>
      </w:pPr>
      <w:r w:rsidRPr="0070704A">
        <w:rPr>
          <w:rFonts w:hint="eastAsia"/>
          <w:sz w:val="24"/>
          <w:szCs w:val="24"/>
        </w:rPr>
        <w:t xml:space="preserve">          </w:t>
      </w:r>
      <w:r w:rsidRPr="0070704A">
        <w:rPr>
          <w:rFonts w:hint="eastAsia"/>
          <w:sz w:val="24"/>
          <w:szCs w:val="24"/>
        </w:rPr>
        <w:t>博士学历者达团队总人数的</w:t>
      </w:r>
      <w:r w:rsidRPr="0070704A">
        <w:rPr>
          <w:rFonts w:hint="eastAsia"/>
          <w:sz w:val="24"/>
          <w:szCs w:val="24"/>
        </w:rPr>
        <w:t>10%</w:t>
      </w:r>
    </w:p>
    <w:p w:rsidR="007353E4" w:rsidRPr="0070704A" w:rsidRDefault="007353E4" w:rsidP="0070704A">
      <w:pPr>
        <w:spacing w:line="360" w:lineRule="auto"/>
        <w:rPr>
          <w:sz w:val="24"/>
          <w:szCs w:val="24"/>
        </w:rPr>
      </w:pPr>
      <w:r w:rsidRPr="0070704A">
        <w:rPr>
          <w:rFonts w:hint="eastAsia"/>
          <w:b/>
          <w:sz w:val="24"/>
          <w:szCs w:val="24"/>
        </w:rPr>
        <w:t>业务方向：</w:t>
      </w:r>
      <w:r w:rsidRPr="0070704A">
        <w:rPr>
          <w:rFonts w:hint="eastAsia"/>
          <w:sz w:val="24"/>
          <w:szCs w:val="24"/>
        </w:rPr>
        <w:t>基因组学与生物信息学研发服务，转化医学研究与应用。</w:t>
      </w:r>
    </w:p>
    <w:p w:rsidR="007353E4" w:rsidRPr="0070704A" w:rsidRDefault="007353E4" w:rsidP="0070704A">
      <w:pPr>
        <w:spacing w:line="360" w:lineRule="auto"/>
        <w:rPr>
          <w:sz w:val="24"/>
          <w:szCs w:val="24"/>
        </w:rPr>
      </w:pPr>
      <w:r w:rsidRPr="0070704A">
        <w:rPr>
          <w:rFonts w:hint="eastAsia"/>
          <w:b/>
          <w:sz w:val="24"/>
          <w:szCs w:val="24"/>
        </w:rPr>
        <w:t>企业资质：</w:t>
      </w:r>
      <w:r w:rsidRPr="0070704A">
        <w:rPr>
          <w:rFonts w:hint="eastAsia"/>
          <w:sz w:val="24"/>
          <w:szCs w:val="24"/>
        </w:rPr>
        <w:t>目前已获得国家高新技术企业认证，软件企业认定和软件产品登记认定，北京市科技研发机构认证，北京市博士后（青年英才）创新实践基地工作站。</w:t>
      </w:r>
    </w:p>
    <w:p w:rsidR="007353E4" w:rsidRPr="0070704A" w:rsidRDefault="007353E4" w:rsidP="0070704A">
      <w:pPr>
        <w:spacing w:line="360" w:lineRule="auto"/>
        <w:rPr>
          <w:sz w:val="24"/>
          <w:szCs w:val="24"/>
        </w:rPr>
      </w:pPr>
      <w:r w:rsidRPr="0070704A">
        <w:rPr>
          <w:rFonts w:hint="eastAsia"/>
          <w:b/>
          <w:sz w:val="24"/>
          <w:szCs w:val="24"/>
        </w:rPr>
        <w:t>科研产出：</w:t>
      </w:r>
      <w:r w:rsidRPr="0070704A">
        <w:rPr>
          <w:rFonts w:hint="eastAsia"/>
          <w:sz w:val="24"/>
          <w:szCs w:val="24"/>
        </w:rPr>
        <w:t>团队开创了测序技术在科学技术服务和人类疾病与健康等领域的诸多新应用，多项研究成果发表于</w:t>
      </w:r>
      <w:r w:rsidRPr="0070704A">
        <w:rPr>
          <w:rFonts w:hint="eastAsia"/>
          <w:sz w:val="24"/>
          <w:szCs w:val="24"/>
        </w:rPr>
        <w:t>Nature</w:t>
      </w:r>
      <w:r w:rsidRPr="0070704A">
        <w:rPr>
          <w:rFonts w:hint="eastAsia"/>
          <w:sz w:val="24"/>
          <w:szCs w:val="24"/>
        </w:rPr>
        <w:t>、</w:t>
      </w:r>
      <w:r w:rsidRPr="0070704A">
        <w:rPr>
          <w:rFonts w:hint="eastAsia"/>
          <w:sz w:val="24"/>
          <w:szCs w:val="24"/>
        </w:rPr>
        <w:t>Science</w:t>
      </w:r>
      <w:r w:rsidRPr="0070704A">
        <w:rPr>
          <w:rFonts w:hint="eastAsia"/>
          <w:sz w:val="24"/>
          <w:szCs w:val="24"/>
        </w:rPr>
        <w:t>等科学期刊。</w:t>
      </w:r>
    </w:p>
    <w:p w:rsidR="007353E4" w:rsidRPr="0070704A" w:rsidRDefault="007353E4" w:rsidP="0070704A">
      <w:pPr>
        <w:spacing w:line="360" w:lineRule="auto"/>
        <w:ind w:firstLineChars="200" w:firstLine="480"/>
        <w:rPr>
          <w:sz w:val="24"/>
          <w:szCs w:val="24"/>
        </w:rPr>
      </w:pPr>
      <w:r w:rsidRPr="0070704A">
        <w:rPr>
          <w:rFonts w:hint="eastAsia"/>
          <w:sz w:val="24"/>
          <w:szCs w:val="24"/>
        </w:rPr>
        <w:t>公司致力于开拓基因组学在人类健康领域的应用，让基因科技惠及于民。热忱欢迎有志学子加入我们的创业团队。</w:t>
      </w:r>
    </w:p>
    <w:p w:rsidR="003D6C36" w:rsidRPr="0070704A" w:rsidRDefault="003D6C36" w:rsidP="0070704A">
      <w:pPr>
        <w:spacing w:line="360" w:lineRule="auto"/>
        <w:rPr>
          <w:sz w:val="24"/>
          <w:szCs w:val="24"/>
        </w:rPr>
      </w:pPr>
    </w:p>
    <w:sectPr w:rsidR="003D6C36" w:rsidRPr="007070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955" w:rsidRDefault="009D2955" w:rsidP="007353E4">
      <w:r>
        <w:separator/>
      </w:r>
    </w:p>
  </w:endnote>
  <w:endnote w:type="continuationSeparator" w:id="0">
    <w:p w:rsidR="009D2955" w:rsidRDefault="009D2955" w:rsidP="0073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955" w:rsidRDefault="009D2955" w:rsidP="007353E4">
      <w:r>
        <w:separator/>
      </w:r>
    </w:p>
  </w:footnote>
  <w:footnote w:type="continuationSeparator" w:id="0">
    <w:p w:rsidR="009D2955" w:rsidRDefault="009D2955" w:rsidP="00735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FD"/>
    <w:rsid w:val="003D6C36"/>
    <w:rsid w:val="004706FD"/>
    <w:rsid w:val="0070704A"/>
    <w:rsid w:val="007353E4"/>
    <w:rsid w:val="009D2955"/>
    <w:rsid w:val="00F77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53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53E4"/>
    <w:rPr>
      <w:sz w:val="18"/>
      <w:szCs w:val="18"/>
    </w:rPr>
  </w:style>
  <w:style w:type="paragraph" w:styleId="a4">
    <w:name w:val="footer"/>
    <w:basedOn w:val="a"/>
    <w:link w:val="Char0"/>
    <w:uiPriority w:val="99"/>
    <w:unhideWhenUsed/>
    <w:rsid w:val="007353E4"/>
    <w:pPr>
      <w:tabs>
        <w:tab w:val="center" w:pos="4153"/>
        <w:tab w:val="right" w:pos="8306"/>
      </w:tabs>
      <w:snapToGrid w:val="0"/>
      <w:jc w:val="left"/>
    </w:pPr>
    <w:rPr>
      <w:sz w:val="18"/>
      <w:szCs w:val="18"/>
    </w:rPr>
  </w:style>
  <w:style w:type="character" w:customStyle="1" w:styleId="Char0">
    <w:name w:val="页脚 Char"/>
    <w:basedOn w:val="a0"/>
    <w:link w:val="a4"/>
    <w:uiPriority w:val="99"/>
    <w:rsid w:val="007353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53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53E4"/>
    <w:rPr>
      <w:sz w:val="18"/>
      <w:szCs w:val="18"/>
    </w:rPr>
  </w:style>
  <w:style w:type="paragraph" w:styleId="a4">
    <w:name w:val="footer"/>
    <w:basedOn w:val="a"/>
    <w:link w:val="Char0"/>
    <w:uiPriority w:val="99"/>
    <w:unhideWhenUsed/>
    <w:rsid w:val="007353E4"/>
    <w:pPr>
      <w:tabs>
        <w:tab w:val="center" w:pos="4153"/>
        <w:tab w:val="right" w:pos="8306"/>
      </w:tabs>
      <w:snapToGrid w:val="0"/>
      <w:jc w:val="left"/>
    </w:pPr>
    <w:rPr>
      <w:sz w:val="18"/>
      <w:szCs w:val="18"/>
    </w:rPr>
  </w:style>
  <w:style w:type="character" w:customStyle="1" w:styleId="Char0">
    <w:name w:val="页脚 Char"/>
    <w:basedOn w:val="a0"/>
    <w:link w:val="a4"/>
    <w:uiPriority w:val="99"/>
    <w:rsid w:val="007353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田玲</dc:creator>
  <cp:keywords/>
  <dc:description/>
  <cp:lastModifiedBy>田玲</cp:lastModifiedBy>
  <cp:revision>3</cp:revision>
  <dcterms:created xsi:type="dcterms:W3CDTF">2014-09-17T09:45:00Z</dcterms:created>
  <dcterms:modified xsi:type="dcterms:W3CDTF">2014-10-22T05:42:00Z</dcterms:modified>
</cp:coreProperties>
</file>